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4F" w:rsidRDefault="00092C58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924550" cy="8353425"/>
            <wp:effectExtent l="0" t="0" r="0" b="0"/>
            <wp:docPr id="3" name="Рисунок 3" descr="C:\Users\user\Desktop\мдо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до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F4F" w:rsidRDefault="00823F4F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31535" cy="8378190"/>
            <wp:effectExtent l="0" t="0" r="0" b="3810"/>
            <wp:docPr id="1" name="Рисунок 1" descr="D:\Users7\БелиноваНВ\Desktop\четверг\МДО отдельно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четверг\МДО отдельно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23F4F" w:rsidRDefault="00823F4F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23F4F" w:rsidRDefault="00823F4F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23F4F" w:rsidRDefault="00823F4F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23F4F" w:rsidRDefault="00823F4F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</w:t>
      </w:r>
      <w:r w:rsidR="007605FD">
        <w:rPr>
          <w:b/>
          <w:bCs/>
          <w:sz w:val="28"/>
          <w:szCs w:val="28"/>
        </w:rPr>
        <w:t>производственной (</w:t>
      </w:r>
      <w:r w:rsidR="00625A76">
        <w:rPr>
          <w:b/>
          <w:bCs/>
          <w:sz w:val="28"/>
          <w:szCs w:val="28"/>
        </w:rPr>
        <w:t>педагогической</w:t>
      </w:r>
      <w:r w:rsidR="007605FD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Default="00080932" w:rsidP="00080932">
      <w:pPr>
        <w:tabs>
          <w:tab w:val="right" w:leader="underscore" w:pos="9356"/>
        </w:tabs>
        <w:ind w:firstLine="709"/>
        <w:jc w:val="both"/>
      </w:pPr>
      <w:r>
        <w:rPr>
          <w:sz w:val="28"/>
          <w:szCs w:val="28"/>
        </w:rPr>
        <w:t xml:space="preserve">Целями </w:t>
      </w:r>
      <w:r w:rsidR="007605FD">
        <w:rPr>
          <w:sz w:val="28"/>
          <w:szCs w:val="28"/>
        </w:rPr>
        <w:t>производственной (</w:t>
      </w:r>
      <w:r w:rsidR="00625A76" w:rsidRPr="00625A76">
        <w:rPr>
          <w:sz w:val="28"/>
          <w:szCs w:val="28"/>
        </w:rPr>
        <w:t>педагогической</w:t>
      </w:r>
      <w:r w:rsidR="007605FD">
        <w:rPr>
          <w:sz w:val="28"/>
          <w:szCs w:val="28"/>
        </w:rPr>
        <w:t>) практики</w:t>
      </w:r>
      <w:r w:rsidRPr="00A24F05">
        <w:rPr>
          <w:sz w:val="28"/>
          <w:szCs w:val="28"/>
        </w:rPr>
        <w:t xml:space="preserve"> </w:t>
      </w:r>
      <w:r w:rsidR="00A42071" w:rsidRPr="00A42071">
        <w:rPr>
          <w:sz w:val="28"/>
          <w:szCs w:val="28"/>
        </w:rPr>
        <w:t>(НИР)</w:t>
      </w:r>
      <w:r w:rsidR="00A42071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являются</w:t>
      </w:r>
      <w:r>
        <w:t>:</w:t>
      </w:r>
    </w:p>
    <w:p w:rsidR="00080932" w:rsidRPr="00845235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845235">
        <w:rPr>
          <w:sz w:val="28"/>
        </w:rPr>
        <w:t>- закрепление теоретических знаний, полученных в</w:t>
      </w:r>
      <w:r w:rsidR="00D94354">
        <w:rPr>
          <w:sz w:val="28"/>
        </w:rPr>
        <w:t xml:space="preserve"> ходе изучения цикла дисциплин м</w:t>
      </w:r>
      <w:r w:rsidRPr="00845235">
        <w:rPr>
          <w:sz w:val="28"/>
        </w:rPr>
        <w:t>одуля «</w:t>
      </w:r>
      <w:r w:rsidR="00D94354" w:rsidRPr="00D94354">
        <w:rPr>
          <w:sz w:val="28"/>
        </w:rPr>
        <w:t>Научно-практические основы управления дошкольным образованием</w:t>
      </w:r>
      <w:r w:rsidRPr="00845235">
        <w:rPr>
          <w:sz w:val="28"/>
        </w:rPr>
        <w:t>»;</w:t>
      </w:r>
    </w:p>
    <w:p w:rsidR="00080932" w:rsidRPr="00845235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приобретение профессиональных умений и навыков работы в качестве старшего воспитателя, заместителя заведующего по воспитательно-методической работе и заведующего дошкольной образовательной организации (далее ДОО).</w:t>
      </w:r>
    </w:p>
    <w:p w:rsidR="00080932" w:rsidRDefault="00080932" w:rsidP="0008093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080932" w:rsidRPr="00A24F05" w:rsidRDefault="00080932" w:rsidP="0008093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7605FD" w:rsidRPr="007605FD">
        <w:rPr>
          <w:sz w:val="28"/>
          <w:szCs w:val="28"/>
        </w:rPr>
        <w:t>производственной (</w:t>
      </w:r>
      <w:r w:rsidR="00625A76" w:rsidRPr="00625A76">
        <w:rPr>
          <w:sz w:val="28"/>
          <w:szCs w:val="28"/>
        </w:rPr>
        <w:t>педагогической</w:t>
      </w:r>
      <w:r w:rsidR="007605FD" w:rsidRPr="007605FD">
        <w:rPr>
          <w:sz w:val="28"/>
          <w:szCs w:val="28"/>
        </w:rPr>
        <w:t xml:space="preserve">) практики </w:t>
      </w:r>
      <w:r w:rsidR="00A42071" w:rsidRPr="00A42071">
        <w:rPr>
          <w:sz w:val="28"/>
          <w:szCs w:val="28"/>
        </w:rPr>
        <w:t>(НИР)</w:t>
      </w:r>
      <w:r w:rsidR="00A42071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>- формировать систему знаний об организации инновационной деятельности в ДОО;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способствовать развитию профессиональных умений, соответствующих квалификационным требованиям к старшему воспитателю, заместителю заведующего по воспитательно-методической работе и заведующему ДОО при организации и реализации инновационной деятельности;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учить студентов создавать проект инновационной деятельности ДОО; 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>- создавать установку на творческую и профессиональную позицию, стимулировать потребность в самосовершенствовании;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  <w:r w:rsidRPr="00845235">
        <w:rPr>
          <w:sz w:val="28"/>
        </w:rPr>
        <w:t xml:space="preserve"> - развивать педагогическую рефлексию и потребность в самопознании</w:t>
      </w:r>
      <w:r w:rsidRPr="00845235">
        <w:rPr>
          <w:i/>
        </w:rPr>
        <w:t xml:space="preserve"> 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080932" w:rsidRPr="00A24F05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7605FD" w:rsidRPr="007605FD">
        <w:rPr>
          <w:b/>
          <w:bCs/>
          <w:sz w:val="28"/>
          <w:szCs w:val="28"/>
        </w:rPr>
        <w:t>производственной (</w:t>
      </w:r>
      <w:r w:rsidR="00625A76">
        <w:rPr>
          <w:b/>
          <w:bCs/>
          <w:sz w:val="28"/>
          <w:szCs w:val="28"/>
        </w:rPr>
        <w:t>педагогической</w:t>
      </w:r>
      <w:r w:rsidR="007605FD" w:rsidRPr="007605FD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080932" w:rsidRPr="00606C2E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606C2E">
        <w:rPr>
          <w:bCs/>
        </w:rPr>
        <w:t xml:space="preserve">В результате прохождения </w:t>
      </w:r>
      <w:r w:rsidR="00056C00" w:rsidRPr="00056C00">
        <w:rPr>
          <w:bCs/>
        </w:rPr>
        <w:t>производственной (</w:t>
      </w:r>
      <w:r w:rsidR="00A42071">
        <w:rPr>
          <w:bCs/>
        </w:rPr>
        <w:t>педагогической</w:t>
      </w:r>
      <w:r w:rsidR="00056C00" w:rsidRPr="00056C00">
        <w:rPr>
          <w:bCs/>
        </w:rPr>
        <w:t>) практики</w:t>
      </w:r>
      <w:r w:rsidR="00A42071">
        <w:rPr>
          <w:bCs/>
        </w:rPr>
        <w:t xml:space="preserve"> (НИР)</w:t>
      </w:r>
      <w:r w:rsidR="00056C00">
        <w:rPr>
          <w:bCs/>
        </w:rPr>
        <w:t xml:space="preserve"> </w:t>
      </w:r>
      <w:r w:rsidRPr="00606C2E">
        <w:rPr>
          <w:bCs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080932" w:rsidRPr="00606C2E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759"/>
        <w:gridCol w:w="3845"/>
      </w:tblGrid>
      <w:tr w:rsidR="00080932" w:rsidRPr="00A42071" w:rsidTr="00625A76">
        <w:tc>
          <w:tcPr>
            <w:tcW w:w="2024" w:type="dxa"/>
            <w:shd w:val="clear" w:color="auto" w:fill="auto"/>
          </w:tcPr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Код</w:t>
            </w:r>
          </w:p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компетенции</w:t>
            </w:r>
          </w:p>
        </w:tc>
        <w:tc>
          <w:tcPr>
            <w:tcW w:w="3759" w:type="dxa"/>
            <w:shd w:val="clear" w:color="auto" w:fill="auto"/>
          </w:tcPr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Результаты освоения ОПОП</w:t>
            </w:r>
          </w:p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845" w:type="dxa"/>
            <w:shd w:val="clear" w:color="auto" w:fill="auto"/>
          </w:tcPr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Перечень планируемых</w:t>
            </w:r>
          </w:p>
          <w:p w:rsidR="00080932" w:rsidRPr="00A42071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результатов обучения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ПК-22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 xml:space="preserve">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 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</w:pPr>
            <w:r w:rsidRPr="00A42071">
              <w:rPr>
                <w:bCs/>
                <w:lang w:eastAsia="ru-RU"/>
              </w:rPr>
              <w:t xml:space="preserve">Знать: возрастные особенности обучающихся, последовательность </w:t>
            </w:r>
            <w:r w:rsidRPr="00A42071">
              <w:t>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</w:pPr>
            <w:r w:rsidRPr="00A42071">
              <w:t>Уметь: проектировать образовательные задачи в соответствии с возрастными особенностями обучающихся, направленные на сохранение и укрепление здоровья, психическое развитие и становление личности обучающегося</w:t>
            </w:r>
          </w:p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ru-RU"/>
              </w:rPr>
            </w:pPr>
            <w:r w:rsidRPr="00A42071">
              <w:t xml:space="preserve">Владеть: умением разрабатывать </w:t>
            </w:r>
            <w:r w:rsidRPr="00A42071">
              <w:lastRenderedPageBreak/>
              <w:t>образовательные задачи, направленные на сохранение и укрепление здоровья, психическое развитие и становление личности обучающегося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lastRenderedPageBreak/>
              <w:t>ПК-23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 xml:space="preserve">готовность использовать современные инновационные методы и технологии в проектировании образовательной деятельности 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rPr>
                <w:bCs/>
              </w:rPr>
              <w:t xml:space="preserve">Знать: </w:t>
            </w:r>
            <w:r w:rsidRPr="00A42071">
              <w:t>современные инновационные методы и технологии в проектировании образовательной деятельности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>Уметь: применять современные инновационные методы и технологии в проектировании образовательной деятельности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A42071">
              <w:t>Владеть: современными инновационными технологиями проектирования образовательной деятельности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t>ПК-24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Знать: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Уметь: применять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Владеть: способами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t>ПК-25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организовать совместную и индивидуальную деятельность детей раннего и дошкольного возраста (предметную, игровую, продуктивную)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>Знать: закономерности становления и развития деятельности детей раннего и дошкольного возраста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 xml:space="preserve">Уметь: организовать деятельность детей раннего и дошкольного </w:t>
            </w:r>
            <w:r w:rsidRPr="00A42071">
              <w:lastRenderedPageBreak/>
              <w:t>возраста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>Владеть: способами организации деятельности детей раннего и дошкольного возраста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lastRenderedPageBreak/>
              <w:t>ПК-26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rPr>
                <w:bCs/>
              </w:rPr>
              <w:t xml:space="preserve">Знать: </w:t>
            </w:r>
            <w:r w:rsidRPr="00A42071">
              <w:t>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>Уметь: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A42071">
              <w:t>Владеть: методами реализации индивидуально-ориентированных программ, направленных на устранение трудностей обучения и адаптации к образовательной среде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ru-RU"/>
              </w:rPr>
            </w:pPr>
            <w:r w:rsidRPr="00A42071">
              <w:rPr>
                <w:bCs/>
                <w:lang w:eastAsia="ru-RU"/>
              </w:rPr>
              <w:t>ПК-27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готовность использовать активные методы привлечения семьи к решению проблем обучающегося в образовательной деятельности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</w:pPr>
            <w:r w:rsidRPr="00A42071">
              <w:rPr>
                <w:bCs/>
                <w:lang w:eastAsia="ru-RU"/>
              </w:rPr>
              <w:t xml:space="preserve">Знать: </w:t>
            </w:r>
            <w:r w:rsidRPr="00A42071">
              <w:t>активные методы привлечения семьи к решению проблем обучающегося в образовательной деятельности</w:t>
            </w:r>
          </w:p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</w:pPr>
            <w:r w:rsidRPr="00A42071">
              <w:t>Уметь: приобщать семьи к решению проблем обучающегося в образовательной деятельности</w:t>
            </w:r>
          </w:p>
          <w:p w:rsidR="00625A76" w:rsidRPr="00A42071" w:rsidRDefault="00625A76" w:rsidP="00625A7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ru-RU"/>
              </w:rPr>
            </w:pPr>
            <w:r w:rsidRPr="00A42071">
              <w:t>Владеть: активными методами привлечения семьи к решению проблем обучающегося в образовательной деятельности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t>ПК-28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проектировать и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rPr>
                <w:bCs/>
              </w:rPr>
              <w:t xml:space="preserve">Знать: </w:t>
            </w:r>
            <w:r w:rsidRPr="00A42071">
              <w:t>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A42071">
              <w:t>Уметь: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A42071">
              <w:t xml:space="preserve">Владеть: методами проектирования и реализации </w:t>
            </w:r>
            <w:r w:rsidRPr="00A42071">
              <w:lastRenderedPageBreak/>
              <w:t>образовательных и оздоровительных программ развития детей младшего возраста для организаций, осуществляющих образовательную деятельность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lastRenderedPageBreak/>
              <w:t>ПК-29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Знать: особенности и способы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Уметь: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  <w:p w:rsidR="00625A76" w:rsidRPr="00A42071" w:rsidRDefault="00625A76" w:rsidP="00625A76">
            <w:pPr>
              <w:autoSpaceDE w:val="0"/>
              <w:autoSpaceDN w:val="0"/>
              <w:adjustRightInd w:val="0"/>
              <w:spacing w:line="276" w:lineRule="auto"/>
            </w:pPr>
            <w:r w:rsidRPr="00A42071">
              <w:t>Владеть: методами оказания помощи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A42071">
              <w:rPr>
                <w:bCs/>
              </w:rPr>
              <w:t>ПК-30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проводить анализ и обобщение образовательной деятельности в организациях, осуществляющих образовательную деятельность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color w:val="000000"/>
                <w:szCs w:val="19"/>
              </w:rPr>
            </w:pPr>
            <w:r w:rsidRPr="00A42071">
              <w:rPr>
                <w:color w:val="000000"/>
                <w:szCs w:val="19"/>
              </w:rPr>
              <w:t>Знать: методы анализа и обобщения образовательной деятельности в организации, осуществляющей образовательную деятельность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color w:val="000000"/>
                <w:szCs w:val="19"/>
              </w:rPr>
            </w:pPr>
            <w:r w:rsidRPr="00A42071">
              <w:rPr>
                <w:color w:val="000000"/>
                <w:szCs w:val="19"/>
              </w:rPr>
              <w:t>Уметь: проводить анализ и обобщение образовательной деятельности в организации, осуществляющей образовательную деятельность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color w:val="000000"/>
                <w:szCs w:val="19"/>
              </w:rPr>
            </w:pPr>
            <w:r w:rsidRPr="00A42071">
              <w:rPr>
                <w:color w:val="000000"/>
                <w:szCs w:val="19"/>
              </w:rPr>
              <w:t>Владеть: способностью проводить анализ и обобщение образовательной деятельности в организации, осуществляющей образовательную деятельность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Cs w:val="28"/>
              </w:rPr>
            </w:pPr>
            <w:r w:rsidRPr="00A42071">
              <w:rPr>
                <w:bCs/>
                <w:szCs w:val="28"/>
              </w:rPr>
              <w:t>ПК-31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 xml:space="preserve">способность к конструктивному взаимодействию с участниками </w:t>
            </w:r>
            <w:r w:rsidRPr="00A42071">
              <w:lastRenderedPageBreak/>
              <w:t>образовательных отношений, для решения проблем воспитания, обучения и развития обучающихся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</w:pPr>
            <w:r w:rsidRPr="00A42071">
              <w:lastRenderedPageBreak/>
              <w:t xml:space="preserve">Знать: особенности и правила взаимодействия с участниками </w:t>
            </w:r>
            <w:r w:rsidRPr="00A42071">
              <w:lastRenderedPageBreak/>
              <w:t>образовательных отношений, для решения проблем воспитания, обучения и развития обучающихся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</w:pPr>
            <w:r w:rsidRPr="00A42071">
              <w:t>Уметь: осуществлять взаимодействие с участниками образовательных отношений, для решения проблем воспитания, обучения и развития обучающихся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42071">
              <w:t>Владеть: методами организации взаимодействия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625A76" w:rsidRPr="00A42071" w:rsidTr="00625A76">
        <w:tc>
          <w:tcPr>
            <w:tcW w:w="2024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Cs w:val="28"/>
              </w:rPr>
            </w:pPr>
            <w:r w:rsidRPr="00A42071">
              <w:rPr>
                <w:bCs/>
                <w:szCs w:val="28"/>
              </w:rPr>
              <w:lastRenderedPageBreak/>
              <w:t>ПК-32</w:t>
            </w:r>
          </w:p>
        </w:tc>
        <w:tc>
          <w:tcPr>
            <w:tcW w:w="3759" w:type="dxa"/>
            <w:shd w:val="clear" w:color="auto" w:fill="auto"/>
          </w:tcPr>
          <w:p w:rsidR="00625A76" w:rsidRPr="00A42071" w:rsidRDefault="00625A76" w:rsidP="00625A76">
            <w:pPr>
              <w:suppressAutoHyphens w:val="0"/>
              <w:spacing w:line="276" w:lineRule="auto"/>
            </w:pPr>
            <w:r w:rsidRPr="00A42071">
              <w:t>способность проводить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  <w:tc>
          <w:tcPr>
            <w:tcW w:w="3845" w:type="dxa"/>
            <w:shd w:val="clear" w:color="auto" w:fill="auto"/>
          </w:tcPr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</w:pPr>
            <w:r w:rsidRPr="00A42071">
              <w:t>Знать: алгоритм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</w:pPr>
            <w:r w:rsidRPr="00A42071">
              <w:t>Уметь: осуществлять экспертную оценку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  <w:p w:rsidR="00625A76" w:rsidRPr="00A42071" w:rsidRDefault="00625A76" w:rsidP="00625A7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42071">
              <w:t>Владеть: методами экспертизы образовательной среды и методического обеспечения учебно-воспитательной деятельности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</w:tr>
    </w:tbl>
    <w:p w:rsidR="00080932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625A76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056C00">
        <w:rPr>
          <w:b/>
          <w:bCs/>
          <w:sz w:val="28"/>
          <w:szCs w:val="28"/>
        </w:rPr>
        <w:t xml:space="preserve"> </w:t>
      </w:r>
      <w:r w:rsidR="00A42071">
        <w:rPr>
          <w:b/>
          <w:bCs/>
          <w:sz w:val="28"/>
          <w:szCs w:val="28"/>
        </w:rPr>
        <w:t xml:space="preserve">(НИР) </w:t>
      </w:r>
      <w:r w:rsidRPr="00A24F05">
        <w:rPr>
          <w:b/>
          <w:bCs/>
          <w:sz w:val="28"/>
          <w:szCs w:val="28"/>
        </w:rPr>
        <w:t xml:space="preserve">в структуре ОПОП магистратуры </w:t>
      </w:r>
    </w:p>
    <w:p w:rsidR="00080932" w:rsidRDefault="00080932" w:rsidP="00080932">
      <w:pPr>
        <w:tabs>
          <w:tab w:val="left" w:pos="6516"/>
        </w:tabs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4C6846">
        <w:rPr>
          <w:sz w:val="28"/>
          <w:szCs w:val="28"/>
          <w:lang w:eastAsia="ru-RU"/>
        </w:rPr>
        <w:t xml:space="preserve">Практика относится к </w:t>
      </w:r>
      <w:r w:rsidR="00D94354">
        <w:rPr>
          <w:sz w:val="28"/>
          <w:szCs w:val="28"/>
          <w:lang w:eastAsia="ru-RU"/>
        </w:rPr>
        <w:t>вариативной части Блока 2 «Практики, в том числе научно-исследовательская работа» в учебном плане.</w:t>
      </w:r>
    </w:p>
    <w:p w:rsidR="00CE45DD" w:rsidRPr="00CE45DD" w:rsidRDefault="00CE45DD" w:rsidP="00CE45DD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CE45DD">
        <w:rPr>
          <w:spacing w:val="-4"/>
          <w:sz w:val="28"/>
          <w:szCs w:val="28"/>
          <w:lang w:eastAsia="ru-RU"/>
        </w:rPr>
        <w:lastRenderedPageBreak/>
        <w:t xml:space="preserve">Вид практики: </w:t>
      </w:r>
      <w:proofErr w:type="gramStart"/>
      <w:r w:rsidRPr="00CE45DD">
        <w:rPr>
          <w:spacing w:val="-4"/>
          <w:sz w:val="28"/>
          <w:szCs w:val="28"/>
          <w:lang w:eastAsia="ru-RU"/>
        </w:rPr>
        <w:t>производственная</w:t>
      </w:r>
      <w:proofErr w:type="gramEnd"/>
      <w:r w:rsidRPr="00CE45DD">
        <w:rPr>
          <w:spacing w:val="-4"/>
          <w:sz w:val="28"/>
          <w:szCs w:val="28"/>
          <w:lang w:eastAsia="ru-RU"/>
        </w:rPr>
        <w:t>.</w:t>
      </w:r>
    </w:p>
    <w:p w:rsidR="00CE45DD" w:rsidRPr="004C6846" w:rsidRDefault="00CE45DD" w:rsidP="00CE45DD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CE45DD">
        <w:rPr>
          <w:spacing w:val="-4"/>
          <w:sz w:val="28"/>
          <w:szCs w:val="28"/>
          <w:lang w:eastAsia="ru-RU"/>
        </w:rPr>
        <w:t>Тип практики: практика по получению профессиональных умений и опыт</w:t>
      </w:r>
      <w:r>
        <w:rPr>
          <w:spacing w:val="-4"/>
          <w:sz w:val="28"/>
          <w:szCs w:val="28"/>
          <w:lang w:eastAsia="ru-RU"/>
        </w:rPr>
        <w:t>а профессиональной деятельности</w:t>
      </w:r>
      <w:r w:rsidR="00D23351">
        <w:rPr>
          <w:spacing w:val="-4"/>
          <w:sz w:val="28"/>
          <w:szCs w:val="28"/>
          <w:lang w:eastAsia="ru-RU"/>
        </w:rPr>
        <w:t>.</w:t>
      </w:r>
    </w:p>
    <w:p w:rsidR="00080932" w:rsidRPr="004C6846" w:rsidRDefault="00080932" w:rsidP="00080932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4C6846">
        <w:rPr>
          <w:spacing w:val="-4"/>
          <w:sz w:val="28"/>
          <w:szCs w:val="28"/>
          <w:lang w:eastAsia="ru-RU"/>
        </w:rPr>
        <w:t xml:space="preserve">Для прохождения данной практики студенты </w:t>
      </w:r>
      <w:r w:rsidR="00D94354" w:rsidRPr="004C6846">
        <w:rPr>
          <w:spacing w:val="-4"/>
          <w:sz w:val="28"/>
          <w:szCs w:val="28"/>
          <w:lang w:eastAsia="ru-RU"/>
        </w:rPr>
        <w:t xml:space="preserve">используют </w:t>
      </w:r>
      <w:r w:rsidR="00D94354" w:rsidRPr="004C6846">
        <w:rPr>
          <w:sz w:val="28"/>
          <w:szCs w:val="28"/>
          <w:lang w:eastAsia="ru-RU"/>
        </w:rPr>
        <w:t>знания</w:t>
      </w:r>
      <w:r w:rsidRPr="004C6846">
        <w:rPr>
          <w:sz w:val="28"/>
          <w:szCs w:val="28"/>
          <w:lang w:eastAsia="ru-RU"/>
        </w:rPr>
        <w:t xml:space="preserve">, умения и навыки, сформированные в ходе изучения </w:t>
      </w:r>
      <w:r w:rsidR="00D94354">
        <w:rPr>
          <w:spacing w:val="-4"/>
          <w:sz w:val="28"/>
          <w:szCs w:val="28"/>
          <w:lang w:eastAsia="ru-RU"/>
        </w:rPr>
        <w:t>дисциплин м</w:t>
      </w:r>
      <w:r w:rsidRPr="004C6846">
        <w:rPr>
          <w:spacing w:val="-4"/>
          <w:sz w:val="28"/>
          <w:szCs w:val="28"/>
          <w:lang w:eastAsia="ru-RU"/>
        </w:rPr>
        <w:t>одуля «</w:t>
      </w:r>
      <w:r w:rsidR="00625A76" w:rsidRPr="00625A76">
        <w:rPr>
          <w:spacing w:val="-4"/>
          <w:sz w:val="28"/>
          <w:szCs w:val="28"/>
          <w:lang w:eastAsia="ru-RU"/>
        </w:rPr>
        <w:t>Профессиональные основы управления дошкольным образованием</w:t>
      </w:r>
      <w:r w:rsidRPr="004C6846">
        <w:rPr>
          <w:spacing w:val="-4"/>
          <w:sz w:val="28"/>
          <w:szCs w:val="28"/>
          <w:lang w:eastAsia="ru-RU"/>
        </w:rPr>
        <w:t xml:space="preserve">». </w:t>
      </w:r>
    </w:p>
    <w:p w:rsidR="00080932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C6846">
        <w:rPr>
          <w:sz w:val="28"/>
          <w:szCs w:val="28"/>
        </w:rPr>
        <w:t xml:space="preserve">Прохождение практики предшествует изучению таких дисциплин, как </w:t>
      </w:r>
      <w:r w:rsidR="00D94354" w:rsidRPr="00B1308F">
        <w:rPr>
          <w:i/>
          <w:sz w:val="28"/>
          <w:szCs w:val="28"/>
        </w:rPr>
        <w:t>Научные основы управления дошкольным образованием</w:t>
      </w:r>
      <w:r w:rsidRPr="00B1308F">
        <w:rPr>
          <w:i/>
          <w:sz w:val="28"/>
          <w:szCs w:val="28"/>
        </w:rPr>
        <w:t xml:space="preserve">; </w:t>
      </w:r>
      <w:r w:rsidR="00D94354" w:rsidRPr="00B1308F">
        <w:rPr>
          <w:i/>
          <w:sz w:val="28"/>
          <w:szCs w:val="28"/>
        </w:rPr>
        <w:t xml:space="preserve">Управление инновациями в дошкольном образовании; </w:t>
      </w:r>
      <w:r w:rsidR="00A42071" w:rsidRPr="00B1308F">
        <w:rPr>
          <w:i/>
          <w:sz w:val="28"/>
          <w:szCs w:val="28"/>
        </w:rPr>
        <w:t>Моделирование программ дошкольного образования, Технологии оценки качества дошкольного образования</w:t>
      </w:r>
      <w:r w:rsidRPr="004C6846">
        <w:rPr>
          <w:sz w:val="28"/>
          <w:szCs w:val="28"/>
        </w:rPr>
        <w:t>.</w:t>
      </w:r>
    </w:p>
    <w:p w:rsidR="00A42071" w:rsidRPr="004C6846" w:rsidRDefault="00A42071" w:rsidP="0008093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080932" w:rsidRPr="00A24F05" w:rsidRDefault="00080932" w:rsidP="0008093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A916BB">
        <w:rPr>
          <w:b/>
          <w:sz w:val="28"/>
          <w:szCs w:val="28"/>
          <w:lang w:eastAsia="ru-RU"/>
        </w:rPr>
        <w:t>-</w:t>
      </w:r>
      <w:r w:rsidRPr="00A916BB">
        <w:rPr>
          <w:sz w:val="28"/>
          <w:szCs w:val="28"/>
          <w:lang w:eastAsia="ru-RU"/>
        </w:rPr>
        <w:t xml:space="preserve"> </w:t>
      </w:r>
      <w:r w:rsidR="00056C00">
        <w:rPr>
          <w:sz w:val="28"/>
          <w:szCs w:val="28"/>
          <w:lang w:eastAsia="ru-RU"/>
        </w:rPr>
        <w:t>производственная (</w:t>
      </w:r>
      <w:r w:rsidR="00A42071">
        <w:rPr>
          <w:sz w:val="28"/>
          <w:szCs w:val="28"/>
          <w:lang w:eastAsia="ru-RU"/>
        </w:rPr>
        <w:t>педагогическая</w:t>
      </w:r>
      <w:r w:rsidR="00056C00">
        <w:rPr>
          <w:sz w:val="28"/>
          <w:szCs w:val="28"/>
          <w:lang w:eastAsia="ru-RU"/>
        </w:rPr>
        <w:t>) практика</w:t>
      </w:r>
      <w:r w:rsidR="00A42071">
        <w:rPr>
          <w:sz w:val="28"/>
          <w:szCs w:val="28"/>
          <w:lang w:eastAsia="ru-RU"/>
        </w:rPr>
        <w:t xml:space="preserve"> (НИР)</w:t>
      </w:r>
      <w:r w:rsidRPr="00A916BB">
        <w:rPr>
          <w:sz w:val="28"/>
          <w:szCs w:val="28"/>
          <w:lang w:eastAsia="ru-RU"/>
        </w:rPr>
        <w:t xml:space="preserve">, в форме </w:t>
      </w:r>
      <w:r>
        <w:rPr>
          <w:sz w:val="28"/>
          <w:szCs w:val="28"/>
          <w:lang w:eastAsia="ru-RU"/>
        </w:rPr>
        <w:t>организации</w:t>
      </w:r>
      <w:r w:rsidRPr="00A916B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деятельности</w:t>
      </w:r>
      <w:r w:rsidRPr="00CB13DB">
        <w:rPr>
          <w:sz w:val="28"/>
          <w:szCs w:val="28"/>
          <w:lang w:eastAsia="ru-RU"/>
        </w:rPr>
        <w:t xml:space="preserve"> педагога-исследователя, способного эффективно применять фундаментальные знания и современный инструментарий психолого-педагогических наук для решения </w:t>
      </w:r>
      <w:r w:rsidR="00963B3D">
        <w:rPr>
          <w:sz w:val="28"/>
          <w:szCs w:val="28"/>
          <w:lang w:eastAsia="ru-RU"/>
        </w:rPr>
        <w:t>организационно-управленческих</w:t>
      </w:r>
      <w:r w:rsidRPr="00CB13DB">
        <w:rPr>
          <w:sz w:val="28"/>
          <w:szCs w:val="28"/>
          <w:lang w:eastAsia="ru-RU"/>
        </w:rPr>
        <w:t xml:space="preserve"> задач</w:t>
      </w:r>
      <w:r>
        <w:rPr>
          <w:sz w:val="28"/>
          <w:szCs w:val="28"/>
          <w:lang w:eastAsia="ru-RU"/>
        </w:rPr>
        <w:t>;</w:t>
      </w:r>
    </w:p>
    <w:p w:rsidR="00080932" w:rsidRDefault="00963B3D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организации практики:</w:t>
      </w:r>
      <w:r w:rsidR="00080932">
        <w:rPr>
          <w:sz w:val="28"/>
          <w:szCs w:val="28"/>
          <w:lang w:eastAsia="ru-RU"/>
        </w:rPr>
        <w:t xml:space="preserve"> </w:t>
      </w:r>
      <w:r w:rsidR="006F07F8">
        <w:rPr>
          <w:sz w:val="28"/>
          <w:szCs w:val="28"/>
          <w:lang w:eastAsia="ru-RU"/>
        </w:rPr>
        <w:t>дискретная</w:t>
      </w:r>
      <w:r w:rsidR="00080932">
        <w:rPr>
          <w:sz w:val="28"/>
          <w:szCs w:val="28"/>
          <w:lang w:eastAsia="ru-RU"/>
        </w:rPr>
        <w:t>.</w:t>
      </w:r>
    </w:p>
    <w:p w:rsidR="00CE45DD" w:rsidRPr="00CE45DD" w:rsidRDefault="00963B3D" w:rsidP="00CE45D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 организации практики: </w:t>
      </w:r>
      <w:r w:rsidR="00CE45DD" w:rsidRPr="00CE45DD">
        <w:rPr>
          <w:sz w:val="28"/>
          <w:szCs w:val="28"/>
          <w:lang w:eastAsia="ru-RU"/>
        </w:rPr>
        <w:t>стационарная; выездная</w:t>
      </w:r>
    </w:p>
    <w:p w:rsidR="00963B3D" w:rsidRDefault="00CE45DD" w:rsidP="00CE45DD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0"/>
          <w:szCs w:val="20"/>
        </w:rPr>
      </w:pPr>
      <w:r w:rsidRPr="00CE45DD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</w:t>
      </w:r>
      <w:r w:rsidR="00963B3D">
        <w:rPr>
          <w:sz w:val="28"/>
          <w:szCs w:val="28"/>
          <w:lang w:eastAsia="ru-RU"/>
        </w:rPr>
        <w:t>.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056C00" w:rsidRDefault="00080932" w:rsidP="00D9435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Default="00080932" w:rsidP="00056C0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A916BB">
        <w:rPr>
          <w:sz w:val="28"/>
          <w:szCs w:val="28"/>
          <w:lang w:eastAsia="ru-RU"/>
        </w:rPr>
        <w:t xml:space="preserve">Проведение практики предполагается на базе </w:t>
      </w:r>
      <w:r w:rsidR="00A42071">
        <w:rPr>
          <w:sz w:val="28"/>
          <w:szCs w:val="28"/>
          <w:lang w:eastAsia="ru-RU"/>
        </w:rPr>
        <w:t>дошкольных образовательных организаций во 2 семестре 1 курса.</w:t>
      </w:r>
    </w:p>
    <w:p w:rsidR="00963B3D" w:rsidRDefault="00963B3D" w:rsidP="00056C0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963B3D">
        <w:rPr>
          <w:b/>
          <w:bCs/>
          <w:sz w:val="28"/>
          <w:szCs w:val="28"/>
        </w:rPr>
        <w:t xml:space="preserve">производственной </w:t>
      </w:r>
      <w:r w:rsidR="00056C00" w:rsidRPr="00056C00">
        <w:rPr>
          <w:b/>
          <w:bCs/>
          <w:sz w:val="28"/>
          <w:szCs w:val="28"/>
        </w:rPr>
        <w:t>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056C00">
        <w:rPr>
          <w:b/>
          <w:bCs/>
          <w:sz w:val="28"/>
          <w:szCs w:val="28"/>
        </w:rPr>
        <w:t xml:space="preserve"> </w:t>
      </w:r>
      <w:r w:rsidR="00A42071">
        <w:rPr>
          <w:b/>
          <w:bCs/>
          <w:sz w:val="28"/>
          <w:szCs w:val="28"/>
        </w:rPr>
        <w:t xml:space="preserve">(НИР) </w:t>
      </w:r>
      <w:r w:rsidRPr="00A24F05">
        <w:rPr>
          <w:b/>
          <w:bCs/>
          <w:sz w:val="28"/>
          <w:szCs w:val="28"/>
        </w:rPr>
        <w:t>и её продолжительность</w:t>
      </w: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A42071"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зачетных единиц.</w:t>
      </w: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A42071">
        <w:rPr>
          <w:sz w:val="28"/>
          <w:szCs w:val="28"/>
        </w:rPr>
        <w:t>6</w:t>
      </w:r>
      <w:r>
        <w:rPr>
          <w:sz w:val="28"/>
          <w:szCs w:val="28"/>
        </w:rPr>
        <w:t xml:space="preserve"> недел</w:t>
      </w:r>
      <w:r w:rsidR="00A42071">
        <w:rPr>
          <w:sz w:val="28"/>
          <w:szCs w:val="28"/>
        </w:rPr>
        <w:t>ь</w:t>
      </w:r>
      <w:r w:rsidRPr="00A24F05">
        <w:rPr>
          <w:sz w:val="28"/>
          <w:szCs w:val="28"/>
        </w:rPr>
        <w:t>.</w:t>
      </w:r>
    </w:p>
    <w:p w:rsidR="00393B88" w:rsidRPr="00606C2E" w:rsidRDefault="00393B88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Pr="001B2FA4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 w:rsidR="00056C00" w:rsidRPr="00056C00">
        <w:rPr>
          <w:bCs/>
          <w:sz w:val="28"/>
          <w:szCs w:val="28"/>
        </w:rPr>
        <w:t>производственной (</w:t>
      </w:r>
      <w:r w:rsidR="00A42071" w:rsidRPr="00A42071">
        <w:rPr>
          <w:bCs/>
          <w:sz w:val="28"/>
          <w:szCs w:val="28"/>
        </w:rPr>
        <w:t>педагогической</w:t>
      </w:r>
      <w:r w:rsidR="00056C00" w:rsidRPr="00056C00">
        <w:rPr>
          <w:bCs/>
          <w:sz w:val="28"/>
          <w:szCs w:val="28"/>
        </w:rPr>
        <w:t>) практики</w:t>
      </w:r>
      <w:r w:rsidR="00056C00">
        <w:rPr>
          <w:bCs/>
          <w:sz w:val="28"/>
          <w:szCs w:val="28"/>
        </w:rPr>
        <w:t xml:space="preserve"> </w:t>
      </w:r>
      <w:r w:rsidR="00A42071" w:rsidRPr="00A42071">
        <w:rPr>
          <w:bCs/>
          <w:sz w:val="28"/>
          <w:szCs w:val="28"/>
        </w:rPr>
        <w:t>(НИР)</w:t>
      </w:r>
      <w:r w:rsidR="00A42071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 xml:space="preserve">составляет </w:t>
      </w:r>
      <w:r w:rsidR="00A4207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 xml:space="preserve">зачетных единиц, </w:t>
      </w:r>
      <w:r w:rsidR="00A42071"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часов.</w:t>
      </w:r>
    </w:p>
    <w:p w:rsidR="00080932" w:rsidRPr="001B2FA4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080932" w:rsidTr="00AD0C6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080932" w:rsidTr="00AD0C6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</w:t>
            </w:r>
            <w:r w:rsidRPr="00276659">
              <w:rPr>
                <w:sz w:val="22"/>
                <w:szCs w:val="22"/>
              </w:rPr>
              <w:lastRenderedPageBreak/>
              <w:t>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lastRenderedPageBreak/>
              <w:t xml:space="preserve">Контактная </w:t>
            </w:r>
            <w:r w:rsidRPr="006F2C3C">
              <w:rPr>
                <w:sz w:val="22"/>
                <w:szCs w:val="22"/>
              </w:rPr>
              <w:lastRenderedPageBreak/>
              <w:t xml:space="preserve">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</w:t>
            </w:r>
            <w:r w:rsidRPr="00276659">
              <w:rPr>
                <w:sz w:val="22"/>
                <w:szCs w:val="22"/>
              </w:rPr>
              <w:lastRenderedPageBreak/>
              <w:t>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lastRenderedPageBreak/>
              <w:t xml:space="preserve">Общая </w:t>
            </w:r>
            <w:r w:rsidRPr="00276659">
              <w:rPr>
                <w:sz w:val="22"/>
                <w:szCs w:val="22"/>
              </w:rPr>
              <w:lastRenderedPageBreak/>
              <w:t>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80932" w:rsidTr="00E8750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97CB9">
              <w:rPr>
                <w:bCs/>
                <w:sz w:val="22"/>
              </w:rPr>
              <w:t>П</w:t>
            </w:r>
            <w:r>
              <w:rPr>
                <w:bCs/>
                <w:sz w:val="22"/>
              </w:rPr>
              <w:t>о</w:t>
            </w:r>
            <w:r w:rsidRPr="00697CB9">
              <w:rPr>
                <w:bCs/>
                <w:sz w:val="22"/>
              </w:rPr>
              <w:t>дготовительный этап</w:t>
            </w:r>
            <w:r>
              <w:rPr>
                <w:bCs/>
                <w:sz w:val="22"/>
              </w:rPr>
              <w:t xml:space="preserve">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080932" w:rsidP="00E8750E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34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Лист присутствия</w:t>
            </w:r>
            <w:r w:rsidR="00963B3D">
              <w:rPr>
                <w:bCs/>
                <w:sz w:val="22"/>
              </w:rPr>
              <w:t>.</w:t>
            </w:r>
          </w:p>
          <w:p w:rsidR="00963B3D" w:rsidRDefault="00963B3D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Лист инструктажа по ТБ.</w:t>
            </w:r>
          </w:p>
        </w:tc>
      </w:tr>
      <w:tr w:rsidR="00080932" w:rsidTr="00E8750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Аналитический этап</w:t>
            </w:r>
          </w:p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A42071" w:rsidP="00E8750E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A42071" w:rsidP="00E8750E">
            <w:pPr>
              <w:jc w:val="center"/>
            </w:pPr>
            <w:r>
              <w:rPr>
                <w:sz w:val="22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146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1) Аналитический отчет;</w:t>
            </w:r>
          </w:p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2) Дневник педагогической практики.</w:t>
            </w:r>
          </w:p>
        </w:tc>
      </w:tr>
      <w:tr w:rsidR="00080932" w:rsidTr="00E8750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Творческий этап</w:t>
            </w:r>
          </w:p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A42071" w:rsidP="00E8750E">
            <w:pPr>
              <w:jc w:val="center"/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A42071" w:rsidP="00E8750E">
            <w:pPr>
              <w:tabs>
                <w:tab w:val="right" w:leader="underscore" w:pos="9639"/>
              </w:tabs>
              <w:snapToGrid w:val="0"/>
              <w:ind w:right="-216"/>
              <w:jc w:val="center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697CB9" w:rsidRDefault="00E8750E" w:rsidP="00E8750E">
            <w:pPr>
              <w:jc w:val="center"/>
            </w:pPr>
            <w:r>
              <w:rPr>
                <w:sz w:val="22"/>
              </w:rPr>
              <w:t>166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1. Дневник педагогической практики.</w:t>
            </w:r>
          </w:p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2. Проект инновационной деятельности ДОО на выбранную тему</w:t>
            </w:r>
          </w:p>
        </w:tc>
      </w:tr>
      <w:tr w:rsidR="00080932" w:rsidTr="00E8750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Заключительный этап</w:t>
            </w:r>
          </w:p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0768F3" w:rsidRDefault="00E8750E" w:rsidP="00E8750E">
            <w:pPr>
              <w:jc w:val="center"/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0768F3" w:rsidRDefault="00A42071" w:rsidP="00E8750E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0768F3" w:rsidRDefault="00E8750E" w:rsidP="00E8750E">
            <w:pPr>
              <w:jc w:val="center"/>
            </w:pPr>
            <w:r>
              <w:rPr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0768F3" w:rsidRDefault="00E8750E" w:rsidP="00E8750E">
            <w:pPr>
              <w:jc w:val="center"/>
            </w:pPr>
            <w:r>
              <w:rPr>
                <w:sz w:val="22"/>
              </w:rP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0768F3">
              <w:rPr>
                <w:bCs/>
                <w:sz w:val="22"/>
              </w:rPr>
              <w:t>Отчет по практике</w:t>
            </w:r>
          </w:p>
        </w:tc>
      </w:tr>
      <w:tr w:rsidR="00080932" w:rsidTr="00E8750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697CB9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>
              <w:rPr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8750E" w:rsidRDefault="00E8750E" w:rsidP="00E8750E">
            <w:pPr>
              <w:tabs>
                <w:tab w:val="right" w:leader="underscore" w:pos="9639"/>
              </w:tabs>
              <w:snapToGrid w:val="0"/>
              <w:ind w:right="-223"/>
              <w:jc w:val="center"/>
              <w:rPr>
                <w:bCs/>
                <w:color w:val="FF0000"/>
              </w:rPr>
            </w:pPr>
            <w:r w:rsidRPr="00E8750E">
              <w:rPr>
                <w:bCs/>
                <w:sz w:val="22"/>
              </w:rPr>
              <w:t>216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A42071" w:rsidP="00E8750E">
            <w:pPr>
              <w:tabs>
                <w:tab w:val="right" w:leader="underscore" w:pos="9639"/>
              </w:tabs>
              <w:snapToGrid w:val="0"/>
              <w:ind w:right="-361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E8750E" w:rsidP="00E8750E">
            <w:pPr>
              <w:tabs>
                <w:tab w:val="right" w:leader="underscore" w:pos="9639"/>
              </w:tabs>
              <w:snapToGrid w:val="0"/>
              <w:ind w:right="-216"/>
              <w:jc w:val="center"/>
              <w:rPr>
                <w:bCs/>
              </w:rPr>
            </w:pPr>
            <w:r>
              <w:rPr>
                <w:bCs/>
                <w:sz w:val="22"/>
              </w:rPr>
              <w:t>84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A42071" w:rsidP="00E8750E">
            <w:pPr>
              <w:tabs>
                <w:tab w:val="left" w:pos="-6946"/>
                <w:tab w:val="right" w:leader="underscore" w:pos="9639"/>
              </w:tabs>
              <w:snapToGrid w:val="0"/>
              <w:ind w:right="-213"/>
              <w:jc w:val="center"/>
              <w:rPr>
                <w:bCs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080932" w:rsidRPr="00721479" w:rsidRDefault="00080932" w:rsidP="00080932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F74C05" w:rsidRPr="0001067E" w:rsidRDefault="00F74C05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80932" w:rsidRPr="001B2FA4" w:rsidRDefault="00080932" w:rsidP="00080932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768F3">
        <w:rPr>
          <w:bCs/>
          <w:sz w:val="28"/>
          <w:szCs w:val="28"/>
        </w:rPr>
        <w:t>Подготовительный этап. Установочная конференция в ВУЗе</w:t>
      </w:r>
      <w:r>
        <w:rPr>
          <w:bCs/>
          <w:sz w:val="28"/>
          <w:szCs w:val="28"/>
        </w:rPr>
        <w:t>.</w:t>
      </w:r>
      <w:r w:rsidR="00963B3D">
        <w:rPr>
          <w:bCs/>
          <w:sz w:val="28"/>
          <w:szCs w:val="28"/>
        </w:rPr>
        <w:t xml:space="preserve"> Инструктаж по технике безопасности.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768F3">
        <w:rPr>
          <w:bCs/>
          <w:sz w:val="28"/>
          <w:szCs w:val="28"/>
        </w:rPr>
        <w:t>Аналитический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1) анализ нормативно-правовой документации по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изучение этапов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3) наблюдение и анализ работы старшего воспитателя, зам. зав. по ВМР ДОО, заведующего по организации инновационной деятельности;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4) анализ условий, созданных в ДОО для инновационной деятельности;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5) консультации с групповым руководителем и педагогами ДОО;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6) подготовка  к проведению самостоятельных форм работы в ДОО.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 </w:t>
      </w:r>
      <w:r w:rsidRPr="000768F3">
        <w:rPr>
          <w:bCs/>
          <w:sz w:val="28"/>
          <w:szCs w:val="28"/>
        </w:rPr>
        <w:t>Творческий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1) изучение проекта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самостоятельное составление плана инновационной деятельности по выбранной теме и в соответствии с этапами работы;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3) самостоятельное составление системы мониторинга эффективности осуществления инновационной деятельности в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4) ведение отчетной документации;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5) консуль</w:t>
      </w:r>
      <w:r>
        <w:rPr>
          <w:bCs/>
          <w:sz w:val="28"/>
          <w:szCs w:val="28"/>
        </w:rPr>
        <w:t>тации с групповым руководителем.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0768F3">
        <w:rPr>
          <w:bCs/>
          <w:sz w:val="28"/>
          <w:szCs w:val="28"/>
        </w:rPr>
        <w:t>Заключительный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1) оформление и сдача отчетности по практике;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итоговая конференция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056C00" w:rsidRDefault="00080932" w:rsidP="00056C00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>
        <w:rPr>
          <w:b/>
          <w:bCs/>
          <w:sz w:val="28"/>
          <w:szCs w:val="28"/>
        </w:rPr>
        <w:t>) практике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Pr="000768F3" w:rsidRDefault="00056C00" w:rsidP="00056C00">
      <w:pPr>
        <w:tabs>
          <w:tab w:val="right" w:leader="underscore" w:pos="963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080932" w:rsidRPr="000768F3">
        <w:rPr>
          <w:rFonts w:eastAsia="Calibri"/>
          <w:sz w:val="28"/>
          <w:szCs w:val="28"/>
          <w:lang w:eastAsia="en-US"/>
        </w:rPr>
        <w:t>- технология сотрудничества;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концептуальная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проблемная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диалоговая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активные методы обучения (установочная конференция, семинар-дискуссия, «круглый стол»);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здоровьесберегающие технологии;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технологии проектной деятельности;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игровые технология.</w:t>
      </w:r>
    </w:p>
    <w:p w:rsidR="00E8750E" w:rsidRPr="00E8750E" w:rsidRDefault="00E8750E" w:rsidP="00E8750E">
      <w:pPr>
        <w:suppressAutoHyphens w:val="0"/>
        <w:ind w:firstLine="567"/>
        <w:jc w:val="both"/>
        <w:rPr>
          <w:sz w:val="28"/>
          <w:szCs w:val="28"/>
          <w:lang w:eastAsia="en-US"/>
        </w:rPr>
      </w:pPr>
      <w:r w:rsidRPr="00E8750E">
        <w:rPr>
          <w:sz w:val="28"/>
          <w:szCs w:val="28"/>
          <w:lang w:eastAsia="en-US"/>
        </w:rPr>
        <w:t>Все методы, используемые в ходе практики, являются практикоориентированными и направлены на моделирование всех аспектов профессиональной деятельности в соответствии с профилем магистерской программы – организационно-управленческий и педагогический виды деятельности.</w:t>
      </w:r>
    </w:p>
    <w:p w:rsidR="00F32AD3" w:rsidRPr="00820EE2" w:rsidRDefault="00E8750E" w:rsidP="00E8750E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750E">
        <w:rPr>
          <w:rFonts w:ascii="Times New Roman" w:hAnsi="Times New Roman" w:cs="Times New Roman"/>
          <w:sz w:val="28"/>
          <w:szCs w:val="28"/>
          <w:lang w:eastAsia="ar-SA"/>
        </w:rPr>
        <w:t>В соответствии с гуманистическими и демократическими принципами в образовании технологии сотрудничества и игры обеспечивают наиболее эффективные результаты профессиональной педагогической деятельности.</w:t>
      </w:r>
    </w:p>
    <w:p w:rsidR="00080932" w:rsidRPr="0001067E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0E43D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A42071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A42071">
        <w:rPr>
          <w:b/>
          <w:bCs/>
          <w:sz w:val="28"/>
          <w:szCs w:val="28"/>
        </w:rPr>
        <w:t xml:space="preserve"> (НИР)</w:t>
      </w:r>
    </w:p>
    <w:p w:rsidR="00080932" w:rsidRPr="00C90BFB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>- дневник практики;</w:t>
      </w:r>
    </w:p>
    <w:p w:rsidR="00080932" w:rsidRPr="00C90BFB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>- проект инновационной деятельности в ДОО;</w:t>
      </w:r>
    </w:p>
    <w:p w:rsidR="00080932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 xml:space="preserve">- отчет по практике в </w:t>
      </w:r>
      <w:r w:rsidR="00B1308F">
        <w:rPr>
          <w:bCs/>
          <w:sz w:val="28"/>
          <w:szCs w:val="16"/>
        </w:rPr>
        <w:t>ЭИОС вуза</w:t>
      </w:r>
      <w:r w:rsidRPr="00C90BFB">
        <w:rPr>
          <w:bCs/>
          <w:sz w:val="28"/>
          <w:szCs w:val="16"/>
        </w:rPr>
        <w:t>.</w:t>
      </w:r>
    </w:p>
    <w:p w:rsidR="00B1308F" w:rsidRPr="00C90BFB" w:rsidRDefault="00B1308F" w:rsidP="00080932">
      <w:pPr>
        <w:pStyle w:val="Default"/>
        <w:ind w:firstLine="709"/>
        <w:jc w:val="both"/>
        <w:rPr>
          <w:bCs/>
          <w:sz w:val="28"/>
          <w:szCs w:val="16"/>
        </w:rPr>
      </w:pPr>
    </w:p>
    <w:p w:rsidR="00E8750E" w:rsidRDefault="00E8750E" w:rsidP="00E8750E">
      <w:pPr>
        <w:shd w:val="clear" w:color="auto" w:fill="FFFFFF"/>
        <w:ind w:firstLine="709"/>
        <w:jc w:val="center"/>
        <w:rPr>
          <w:bCs/>
          <w:i/>
          <w:color w:val="000000"/>
          <w:sz w:val="28"/>
          <w:szCs w:val="28"/>
          <w:lang w:eastAsia="ru-RU"/>
        </w:rPr>
      </w:pPr>
      <w:r>
        <w:rPr>
          <w:bCs/>
          <w:i/>
          <w:color w:val="000000"/>
          <w:sz w:val="28"/>
          <w:szCs w:val="28"/>
        </w:rPr>
        <w:t xml:space="preserve">Примерная схема отчета студента о педагогической практике 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Ф.И.О. студента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ДОО, группа, Ф.И.О. воспитателей группы, руководителей, курировавших практикую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задачи образовательной работы с детьми вы поставили на весь период практики. Степень их выполнения (краткое сообщение о своей работе).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Использовали ли технические средства обучения в работе с детьми </w:t>
      </w:r>
      <w:r>
        <w:rPr>
          <w:bCs/>
          <w:color w:val="000000"/>
          <w:sz w:val="28"/>
          <w:szCs w:val="28"/>
        </w:rPr>
        <w:lastRenderedPageBreak/>
        <w:t>(конкретно перечислить, когда и что использовали). Как была организована работа с педагогами, какие формы и методы работы с педагогами Вы использовали. Какие из них оказались наиболее эффективными?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развлечения провели за данный период с детьми.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Какую помощь оказали ДОУ по изготовлению пособий, по оформле</w:t>
      </w:r>
      <w:r>
        <w:rPr>
          <w:bCs/>
          <w:color w:val="000000"/>
          <w:sz w:val="28"/>
          <w:szCs w:val="28"/>
        </w:rPr>
        <w:softHyphen/>
        <w:t>нию уголков для родителей, по обогащению методического кабинета и т.д.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Какую работу провели с родителями (назвать темы индивидуальных бесед, темы докладов на родительском собрании, консультации и др. формы).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Что вам дала педагогическая практика?</w:t>
      </w:r>
    </w:p>
    <w:p w:rsidR="00E8750E" w:rsidRDefault="00E8750E" w:rsidP="00E8750E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 были подготовлены к практике? По каким вопросам были доста</w:t>
      </w:r>
      <w:r>
        <w:rPr>
          <w:bCs/>
          <w:color w:val="000000"/>
          <w:sz w:val="28"/>
          <w:szCs w:val="28"/>
        </w:rPr>
        <w:softHyphen/>
        <w:t>точно подготовлены, по каким слабее и в чем именно?</w:t>
      </w:r>
    </w:p>
    <w:p w:rsidR="00F32AD3" w:rsidRPr="00C90BFB" w:rsidRDefault="00E8750E" w:rsidP="00E8750E">
      <w:pPr>
        <w:pStyle w:val="Default"/>
        <w:ind w:firstLine="709"/>
        <w:jc w:val="both"/>
        <w:rPr>
          <w:bCs/>
          <w:sz w:val="28"/>
          <w:szCs w:val="16"/>
        </w:rPr>
      </w:pPr>
      <w:r>
        <w:rPr>
          <w:bCs/>
          <w:sz w:val="28"/>
          <w:szCs w:val="28"/>
        </w:rPr>
        <w:t>10. Пожелания к улучшению содержания и организации педагогической практики.</w:t>
      </w:r>
    </w:p>
    <w:p w:rsidR="00080932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080932" w:rsidRPr="000E43D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B10A23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B10A23">
        <w:rPr>
          <w:b/>
          <w:bCs/>
          <w:sz w:val="28"/>
          <w:szCs w:val="28"/>
        </w:rPr>
        <w:t xml:space="preserve"> (НИР)</w:t>
      </w:r>
    </w:p>
    <w:p w:rsidR="00080932" w:rsidRPr="000E43DA" w:rsidRDefault="00080932" w:rsidP="00080932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080932" w:rsidRPr="000768F3" w:rsidRDefault="00080932" w:rsidP="00080932">
      <w:pPr>
        <w:ind w:firstLine="709"/>
        <w:jc w:val="both"/>
        <w:rPr>
          <w:sz w:val="28"/>
          <w:szCs w:val="28"/>
        </w:rPr>
      </w:pPr>
      <w:r w:rsidRPr="000768F3">
        <w:rPr>
          <w:b/>
          <w:sz w:val="28"/>
          <w:szCs w:val="28"/>
        </w:rPr>
        <w:t xml:space="preserve">Текущий контроль </w:t>
      </w:r>
      <w:r w:rsidRPr="000768F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>- фиксация посещен</w:t>
      </w:r>
      <w:r>
        <w:rPr>
          <w:sz w:val="28"/>
          <w:szCs w:val="28"/>
        </w:rPr>
        <w:t>ий мероприятий</w:t>
      </w:r>
      <w:r w:rsidRPr="000768F3">
        <w:rPr>
          <w:sz w:val="28"/>
          <w:szCs w:val="28"/>
        </w:rPr>
        <w:t>;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 xml:space="preserve">- </w:t>
      </w:r>
      <w:r>
        <w:rPr>
          <w:sz w:val="28"/>
          <w:szCs w:val="28"/>
        </w:rPr>
        <w:t>ведение</w:t>
      </w:r>
      <w:r w:rsidRPr="000768F3">
        <w:rPr>
          <w:sz w:val="28"/>
          <w:szCs w:val="28"/>
        </w:rPr>
        <w:t xml:space="preserve"> </w:t>
      </w:r>
      <w:r>
        <w:rPr>
          <w:sz w:val="28"/>
          <w:szCs w:val="28"/>
        </w:rPr>
        <w:t>дневника практики</w:t>
      </w:r>
      <w:r w:rsidRPr="000768F3">
        <w:rPr>
          <w:sz w:val="28"/>
          <w:szCs w:val="28"/>
        </w:rPr>
        <w:t>;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 xml:space="preserve">- выполнение индивидуальных </w:t>
      </w:r>
      <w:r>
        <w:rPr>
          <w:sz w:val="28"/>
          <w:szCs w:val="28"/>
        </w:rPr>
        <w:t xml:space="preserve">творческих </w:t>
      </w:r>
      <w:r w:rsidRPr="000768F3">
        <w:rPr>
          <w:sz w:val="28"/>
          <w:szCs w:val="28"/>
        </w:rPr>
        <w:t>з</w:t>
      </w:r>
      <w:r>
        <w:rPr>
          <w:sz w:val="28"/>
          <w:szCs w:val="28"/>
        </w:rPr>
        <w:t>аданий</w:t>
      </w:r>
      <w:r w:rsidRPr="000768F3">
        <w:rPr>
          <w:sz w:val="28"/>
          <w:szCs w:val="28"/>
        </w:rPr>
        <w:t xml:space="preserve">. </w:t>
      </w:r>
    </w:p>
    <w:p w:rsidR="00080932" w:rsidRDefault="00080932" w:rsidP="00080932">
      <w:pPr>
        <w:ind w:firstLine="709"/>
        <w:jc w:val="both"/>
        <w:rPr>
          <w:sz w:val="28"/>
        </w:rPr>
      </w:pPr>
      <w:r w:rsidRPr="004B2621">
        <w:rPr>
          <w:b/>
          <w:sz w:val="28"/>
        </w:rPr>
        <w:t>Промежуточный контроль</w:t>
      </w:r>
      <w:r w:rsidRPr="004B2621">
        <w:rPr>
          <w:sz w:val="28"/>
        </w:rPr>
        <w:t xml:space="preserve"> </w:t>
      </w:r>
    </w:p>
    <w:p w:rsidR="00080932" w:rsidRPr="004B2621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4B2621">
        <w:rPr>
          <w:sz w:val="28"/>
          <w:szCs w:val="28"/>
          <w:lang w:eastAsia="ru-RU"/>
        </w:rPr>
        <w:t>- ведение дневника практики;</w:t>
      </w:r>
    </w:p>
    <w:p w:rsidR="00080932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4B2621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защита проекта инновационной деятельности.</w:t>
      </w:r>
    </w:p>
    <w:p w:rsidR="00080932" w:rsidRPr="004B2621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Контроль проводится руководителем практики</w:t>
      </w:r>
    </w:p>
    <w:p w:rsidR="00080932" w:rsidRPr="007342B0" w:rsidRDefault="00080932" w:rsidP="0008093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080932" w:rsidRPr="000E43DA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080932" w:rsidRPr="004B2621" w:rsidRDefault="00080932" w:rsidP="00080932">
      <w:pPr>
        <w:ind w:firstLine="709"/>
        <w:jc w:val="both"/>
        <w:rPr>
          <w:sz w:val="28"/>
          <w:szCs w:val="20"/>
        </w:rPr>
      </w:pPr>
      <w:r w:rsidRPr="004B2621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080932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</w:p>
    <w:p w:rsidR="00080932" w:rsidRPr="000E43DA" w:rsidRDefault="00080932" w:rsidP="00080932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B10A23">
        <w:rPr>
          <w:b/>
          <w:bCs/>
          <w:sz w:val="28"/>
          <w:szCs w:val="28"/>
        </w:rPr>
        <w:t>педагогической</w:t>
      </w:r>
      <w:r w:rsidR="00056C00">
        <w:rPr>
          <w:b/>
          <w:bCs/>
          <w:sz w:val="28"/>
          <w:szCs w:val="28"/>
        </w:rPr>
        <w:t>) практике</w:t>
      </w:r>
      <w:r w:rsidR="00B10A23">
        <w:rPr>
          <w:b/>
          <w:bCs/>
          <w:sz w:val="28"/>
          <w:szCs w:val="28"/>
        </w:rPr>
        <w:t xml:space="preserve"> (НИР)</w:t>
      </w:r>
    </w:p>
    <w:p w:rsidR="00080932" w:rsidRPr="00C90BFB" w:rsidRDefault="00080932" w:rsidP="00080932">
      <w:pPr>
        <w:ind w:firstLine="709"/>
        <w:jc w:val="both"/>
        <w:rPr>
          <w:sz w:val="28"/>
          <w:szCs w:val="20"/>
        </w:rPr>
      </w:pPr>
      <w:r w:rsidRPr="00C90BFB">
        <w:rPr>
          <w:sz w:val="28"/>
          <w:szCs w:val="20"/>
        </w:rPr>
        <w:t>Фонд оценочных средств по практике представлен в Приложении 2 к программе практики</w:t>
      </w: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0E43D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B10A23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B10A23">
        <w:rPr>
          <w:b/>
          <w:bCs/>
          <w:sz w:val="28"/>
          <w:szCs w:val="28"/>
        </w:rPr>
        <w:t xml:space="preserve"> (НИР)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а) основная литература:</w:t>
      </w:r>
    </w:p>
    <w:p w:rsidR="0076434C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1. </w:t>
      </w:r>
      <w:r w:rsidR="0076434C" w:rsidRPr="0076434C">
        <w:rPr>
          <w:sz w:val="28"/>
          <w:szCs w:val="28"/>
        </w:rPr>
        <w:t xml:space="preserve">Багаутдинова, С.Ф. Управление дошкольным образованием: учебно-методический комплекс / С.Ф. Багаутдинова, Л.Н. Санникова. - 3-е изд., стер. - Москва: Издательство «Флинта», 2015. - 124 с. : ил. - Библиогр. в кн. - ISBN </w:t>
      </w:r>
      <w:r w:rsidR="0076434C" w:rsidRPr="0076434C">
        <w:rPr>
          <w:sz w:val="28"/>
          <w:szCs w:val="28"/>
        </w:rPr>
        <w:lastRenderedPageBreak/>
        <w:t xml:space="preserve">978-5-9765-2213-8 ; То же [Электронный ресурс]. - URL: </w:t>
      </w:r>
      <w:hyperlink r:id="rId9" w:history="1">
        <w:r w:rsidR="0076434C" w:rsidRPr="00405F49">
          <w:rPr>
            <w:rStyle w:val="a3"/>
            <w:sz w:val="28"/>
            <w:szCs w:val="28"/>
          </w:rPr>
          <w:t>http://biblioclub.ru/index.php?page=book&amp;id=482097</w:t>
        </w:r>
      </w:hyperlink>
    </w:p>
    <w:p w:rsidR="00080932" w:rsidRPr="00C90BFB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2. </w:t>
      </w:r>
      <w:r w:rsidR="002D4202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="002D4202">
        <w:rPr>
          <w:b/>
          <w:bCs/>
          <w:sz w:val="28"/>
          <w:szCs w:val="28"/>
          <w:lang w:eastAsia="ru-RU"/>
        </w:rPr>
        <w:t xml:space="preserve"> </w:t>
      </w:r>
      <w:r w:rsidR="002D4202">
        <w:rPr>
          <w:sz w:val="28"/>
          <w:szCs w:val="28"/>
          <w:lang w:eastAsia="ru-RU"/>
        </w:rPr>
        <w:t>/ сост. Н.В. Белинова, Л.В. Красильникова, Т.Г. Ханова. – Н. Новгород: НГПУ им. К. Минина, 2016. – 32 с.</w:t>
      </w:r>
    </w:p>
    <w:p w:rsidR="0076434C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3. </w:t>
      </w:r>
      <w:r w:rsidR="0076434C" w:rsidRPr="0076434C">
        <w:rPr>
          <w:sz w:val="28"/>
          <w:szCs w:val="28"/>
        </w:rPr>
        <w:t>Управление дошкольной образовательной организацией: магистерская программа «Менеджмент в дошкольном образовании»: учебное пособие / Л.М. Волобуева, Н.А. Морева, О.В. Никифорова, И.В. Тимофеева;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2015. - 108 с.: ил. - Библиогр. в кн. - ISBN 978-5-4263-0216-7; То же [Электронный ресурс]. - URL: http://biblioclub.ru/index.php?page=book&amp;id=471565</w:t>
      </w:r>
    </w:p>
    <w:p w:rsidR="00AD0C68" w:rsidRPr="00C90BFB" w:rsidRDefault="0076434C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D0C68" w:rsidRPr="00AD0C68">
        <w:rPr>
          <w:sz w:val="28"/>
          <w:szCs w:val="28"/>
        </w:rPr>
        <w:t>Управление проектами: учебное пособие / П.С. Зеленский, Т.С. Зимнякова, Г.И. Поподько и др.; отв. ред. Г.И. Поподько ; Министерство образования и науки Российской Федерации, Сибирский Федеральный университет. - Красноярск: СФУ, 2017. - 132 с.: ил. - Библиогр. в кн. - ISBN 978-5-7638-3711-7; То же [Электронный ресурс]. - URL: http://biblioclub.ru/index.php?page=book&amp;id=497741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б) дополнительная литература:</w:t>
      </w:r>
    </w:p>
    <w:p w:rsidR="00080932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 xml:space="preserve">1. </w:t>
      </w:r>
      <w:r w:rsidR="002D4202">
        <w:rPr>
          <w:color w:val="000000"/>
          <w:sz w:val="28"/>
          <w:szCs w:val="19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  <w:r w:rsidRPr="00C90BFB">
        <w:rPr>
          <w:sz w:val="28"/>
          <w:szCs w:val="28"/>
        </w:rPr>
        <w:t xml:space="preserve"> </w:t>
      </w:r>
    </w:p>
    <w:p w:rsidR="00AD0C68" w:rsidRPr="00C90BFB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D0C68">
        <w:rPr>
          <w:sz w:val="28"/>
          <w:szCs w:val="28"/>
        </w:rPr>
        <w:t xml:space="preserve">Мандель, Б.Р. Инновационные процессы в образовании и педагогическая </w:t>
      </w:r>
      <w:r w:rsidR="0076434C" w:rsidRPr="00AD0C68">
        <w:rPr>
          <w:sz w:val="28"/>
          <w:szCs w:val="28"/>
        </w:rPr>
        <w:t>инноватика:</w:t>
      </w:r>
      <w:r w:rsidRPr="00AD0C68">
        <w:rPr>
          <w:sz w:val="28"/>
          <w:szCs w:val="28"/>
        </w:rPr>
        <w:t xml:space="preserve"> учебное пособие для обучающихся в магистратуре / Б.Р. Мандель. - </w:t>
      </w:r>
      <w:r w:rsidR="0076434C" w:rsidRPr="00AD0C68">
        <w:rPr>
          <w:sz w:val="28"/>
          <w:szCs w:val="28"/>
        </w:rPr>
        <w:t>Москва;</w:t>
      </w:r>
      <w:r w:rsidRPr="00AD0C68">
        <w:rPr>
          <w:sz w:val="28"/>
          <w:szCs w:val="28"/>
        </w:rPr>
        <w:t xml:space="preserve"> </w:t>
      </w:r>
      <w:r w:rsidR="0076434C" w:rsidRPr="00AD0C68">
        <w:rPr>
          <w:sz w:val="28"/>
          <w:szCs w:val="28"/>
        </w:rPr>
        <w:t>Берлин:</w:t>
      </w:r>
      <w:r w:rsidRPr="00AD0C68">
        <w:rPr>
          <w:sz w:val="28"/>
          <w:szCs w:val="28"/>
        </w:rPr>
        <w:t xml:space="preserve"> Директ-Медиа, 2017. - 343 </w:t>
      </w:r>
      <w:r w:rsidR="0076434C" w:rsidRPr="00AD0C68">
        <w:rPr>
          <w:sz w:val="28"/>
          <w:szCs w:val="28"/>
        </w:rPr>
        <w:t>с.:</w:t>
      </w:r>
      <w:r w:rsidRPr="00AD0C68">
        <w:rPr>
          <w:sz w:val="28"/>
          <w:szCs w:val="28"/>
        </w:rPr>
        <w:t xml:space="preserve"> ил., схем., табл. - Библиогр. в кн. - ISBN 978-5-4475-9050-</w:t>
      </w:r>
      <w:r w:rsidR="0076434C" w:rsidRPr="00AD0C68">
        <w:rPr>
          <w:sz w:val="28"/>
          <w:szCs w:val="28"/>
        </w:rPr>
        <w:t>5;</w:t>
      </w:r>
      <w:r w:rsidRPr="00AD0C68">
        <w:rPr>
          <w:sz w:val="28"/>
          <w:szCs w:val="28"/>
        </w:rPr>
        <w:t xml:space="preserve"> То же [Электронный ресурс]. - URL: http://biblioclub.ru/index.php?page=book&amp;id=455509</w:t>
      </w:r>
    </w:p>
    <w:p w:rsidR="00080932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0932" w:rsidRPr="00C90BFB">
        <w:rPr>
          <w:sz w:val="28"/>
          <w:szCs w:val="28"/>
        </w:rPr>
        <w:t xml:space="preserve">. </w:t>
      </w:r>
      <w:r w:rsidRPr="00AD0C68">
        <w:rPr>
          <w:sz w:val="28"/>
          <w:szCs w:val="28"/>
        </w:rPr>
        <w:t xml:space="preserve">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Казань: Познание, 2014. - 288 с.: ил., табл. - Библиогр. в </w:t>
      </w:r>
      <w:r w:rsidR="0076434C" w:rsidRPr="00AD0C68">
        <w:rPr>
          <w:sz w:val="28"/>
          <w:szCs w:val="28"/>
        </w:rPr>
        <w:t>кн.;</w:t>
      </w:r>
      <w:r w:rsidRPr="00AD0C68">
        <w:rPr>
          <w:sz w:val="28"/>
          <w:szCs w:val="28"/>
        </w:rPr>
        <w:t xml:space="preserve"> То же [Электронный ресурс]. - URL: </w:t>
      </w:r>
      <w:hyperlink r:id="rId10" w:history="1">
        <w:r w:rsidR="0076434C" w:rsidRPr="00405F49">
          <w:rPr>
            <w:rStyle w:val="a3"/>
            <w:sz w:val="28"/>
            <w:szCs w:val="28"/>
          </w:rPr>
          <w:t>http://biblioclub.ru/index.php?page=book&amp;id=257983</w:t>
        </w:r>
      </w:hyperlink>
    </w:p>
    <w:p w:rsidR="0076434C" w:rsidRPr="00C90BFB" w:rsidRDefault="0076434C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в) Интернет – ресурсы: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Базы данных, информационно-справочные и поисковые системы:</w:t>
      </w:r>
    </w:p>
    <w:p w:rsidR="00080932" w:rsidRPr="00C90BFB" w:rsidRDefault="00092C58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1" w:history="1">
        <w:r w:rsidR="00080932" w:rsidRPr="00824C02">
          <w:rPr>
            <w:rStyle w:val="a3"/>
            <w:sz w:val="28"/>
            <w:szCs w:val="28"/>
          </w:rPr>
          <w:t>www.biblioclub.ru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>ЭБС «Университетская библиотека онлайн»</w:t>
      </w:r>
    </w:p>
    <w:p w:rsidR="00080932" w:rsidRPr="00C90BFB" w:rsidRDefault="00092C58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2" w:history="1">
        <w:r w:rsidR="00080932" w:rsidRPr="00824C02">
          <w:rPr>
            <w:rStyle w:val="a3"/>
            <w:sz w:val="28"/>
            <w:szCs w:val="28"/>
          </w:rPr>
          <w:t>www.elibrary.ru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>Научная электронная библиотека</w:t>
      </w:r>
    </w:p>
    <w:p w:rsidR="00080932" w:rsidRPr="00C90BFB" w:rsidRDefault="00092C58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3" w:history="1">
        <w:r w:rsidR="00080932" w:rsidRPr="00824C02">
          <w:rPr>
            <w:rStyle w:val="a3"/>
            <w:sz w:val="28"/>
            <w:szCs w:val="28"/>
          </w:rPr>
          <w:t>www.ebiblioteka.ru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 xml:space="preserve">Универсальные базы данных изданий </w:t>
      </w:r>
    </w:p>
    <w:p w:rsidR="00080932" w:rsidRPr="00C90BFB" w:rsidRDefault="00092C58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4" w:history="1">
        <w:r w:rsidR="00080932" w:rsidRPr="00824C02">
          <w:rPr>
            <w:rStyle w:val="a3"/>
            <w:sz w:val="28"/>
            <w:szCs w:val="28"/>
          </w:rPr>
          <w:t>http://ped.lib.ru</w:t>
        </w:r>
      </w:hyperlink>
      <w:r w:rsidR="00080932">
        <w:rPr>
          <w:sz w:val="28"/>
          <w:szCs w:val="28"/>
        </w:rPr>
        <w:t xml:space="preserve"> – Педагогическая библиотека</w:t>
      </w:r>
    </w:p>
    <w:p w:rsidR="00080932" w:rsidRDefault="00092C58" w:rsidP="00080932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  <w:hyperlink r:id="rId15" w:history="1">
        <w:r w:rsidR="00080932" w:rsidRPr="00824C02">
          <w:rPr>
            <w:rStyle w:val="a3"/>
            <w:sz w:val="28"/>
            <w:szCs w:val="28"/>
          </w:rPr>
          <w:t>http://festival.1september.ru/</w:t>
        </w:r>
      </w:hyperlink>
      <w:r w:rsidR="00080932">
        <w:rPr>
          <w:sz w:val="28"/>
          <w:szCs w:val="28"/>
        </w:rPr>
        <w:t xml:space="preserve"> - Портал для педагогов</w:t>
      </w: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B10A23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B10A23">
        <w:rPr>
          <w:b/>
          <w:bCs/>
          <w:sz w:val="28"/>
          <w:szCs w:val="28"/>
        </w:rPr>
        <w:t xml:space="preserve"> (НИР)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080932" w:rsidRPr="00C90BFB" w:rsidRDefault="00B1308F" w:rsidP="00080932">
      <w:pPr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1308F">
        <w:rPr>
          <w:rFonts w:eastAsiaTheme="minorHAnsi"/>
          <w:sz w:val="28"/>
          <w:szCs w:val="28"/>
          <w:lang w:eastAsia="en-US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  <w:r w:rsidR="00080932" w:rsidRPr="00C90BFB">
        <w:rPr>
          <w:rFonts w:eastAsiaTheme="minorHAnsi"/>
          <w:sz w:val="28"/>
          <w:szCs w:val="28"/>
          <w:lang w:eastAsia="en-US"/>
        </w:rPr>
        <w:t>.</w:t>
      </w:r>
    </w:p>
    <w:p w:rsidR="00080932" w:rsidRPr="000E43DA" w:rsidRDefault="00080932" w:rsidP="00080932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:rsidR="00080932" w:rsidRPr="00D637A1" w:rsidRDefault="00080932" w:rsidP="00080932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056C00" w:rsidRPr="00056C00">
        <w:rPr>
          <w:b/>
          <w:bCs/>
          <w:sz w:val="28"/>
          <w:szCs w:val="28"/>
        </w:rPr>
        <w:t>производственной (</w:t>
      </w:r>
      <w:r w:rsidR="00B10A23">
        <w:rPr>
          <w:b/>
          <w:bCs/>
          <w:sz w:val="28"/>
          <w:szCs w:val="28"/>
        </w:rPr>
        <w:t>педагогической</w:t>
      </w:r>
      <w:r w:rsidR="00056C00" w:rsidRPr="00056C00">
        <w:rPr>
          <w:b/>
          <w:bCs/>
          <w:sz w:val="28"/>
          <w:szCs w:val="28"/>
        </w:rPr>
        <w:t>) практики</w:t>
      </w:r>
      <w:r w:rsidR="00B10A23">
        <w:rPr>
          <w:b/>
          <w:bCs/>
          <w:sz w:val="28"/>
          <w:szCs w:val="28"/>
        </w:rPr>
        <w:t xml:space="preserve"> (НИР)</w:t>
      </w:r>
    </w:p>
    <w:p w:rsidR="00080932" w:rsidRPr="002074B4" w:rsidRDefault="00B1308F" w:rsidP="00080932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B1308F">
        <w:rPr>
          <w:sz w:val="28"/>
          <w:szCs w:val="28"/>
          <w:lang w:eastAsia="ru-RU"/>
        </w:rPr>
        <w:t>Для проведения консультаций и промежуточной аттестации по практике используются аудитории университета, в том числе оборудованные мультимедийными ресурсами.</w:t>
      </w: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527E56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080932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BA218D" w:rsidRDefault="00080932" w:rsidP="00080932">
      <w:pPr>
        <w:jc w:val="center"/>
        <w:rPr>
          <w:b/>
          <w:sz w:val="28"/>
          <w:szCs w:val="28"/>
        </w:rPr>
      </w:pPr>
    </w:p>
    <w:p w:rsidR="00B10A23" w:rsidRDefault="00B10A23" w:rsidP="00B10A2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:rsidR="00B10A23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>
        <w:t xml:space="preserve">_____________________ </w:t>
      </w:r>
      <w:r>
        <w:rPr>
          <w:sz w:val="28"/>
          <w:szCs w:val="28"/>
        </w:rPr>
        <w:t>Тихонова Татьяна Николаевна, заведующий МБДОУ «Детский сад № 447», г. Нижний Новгород</w:t>
      </w:r>
    </w:p>
    <w:p w:rsidR="00B10A23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</w:p>
    <w:p w:rsidR="00B10A23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 Ерасова Галина Геннадьевна, заведующий МБДОУ «Детский сад № 120», г. Нижний Новгород</w:t>
      </w: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080932" w:rsidRPr="00BC4580" w:rsidTr="00AD0C68">
        <w:tc>
          <w:tcPr>
            <w:tcW w:w="10421" w:type="dxa"/>
            <w:gridSpan w:val="2"/>
            <w:shd w:val="clear" w:color="auto" w:fill="auto"/>
          </w:tcPr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80932" w:rsidRPr="00BC4580" w:rsidTr="00AD0C68">
        <w:tc>
          <w:tcPr>
            <w:tcW w:w="5070" w:type="dxa"/>
            <w:shd w:val="clear" w:color="auto" w:fill="auto"/>
          </w:tcPr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</w:tc>
      </w:tr>
      <w:tr w:rsidR="00080932" w:rsidRPr="00BC4580" w:rsidTr="00AD0C68">
        <w:tc>
          <w:tcPr>
            <w:tcW w:w="10421" w:type="dxa"/>
            <w:gridSpan w:val="2"/>
            <w:shd w:val="clear" w:color="auto" w:fill="auto"/>
          </w:tcPr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080932" w:rsidRPr="00BC4580" w:rsidRDefault="00080932" w:rsidP="00AD0C68">
            <w:pPr>
              <w:rPr>
                <w:szCs w:val="28"/>
              </w:rPr>
            </w:pPr>
          </w:p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80932" w:rsidRPr="00BC4580" w:rsidRDefault="00080932" w:rsidP="00AD0C68">
            <w:pPr>
              <w:rPr>
                <w:szCs w:val="28"/>
              </w:rPr>
            </w:pPr>
          </w:p>
        </w:tc>
      </w:tr>
    </w:tbl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jc w:val="center"/>
        <w:rPr>
          <w:b/>
          <w:caps/>
          <w:sz w:val="26"/>
          <w:szCs w:val="26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sectPr w:rsidR="00080932" w:rsidSect="00AD0C68">
      <w:pgSz w:w="11906" w:h="16838"/>
      <w:pgMar w:top="1134" w:right="850" w:bottom="1134" w:left="1418" w:header="720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E8F02AD"/>
    <w:multiLevelType w:val="hybridMultilevel"/>
    <w:tmpl w:val="9110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E7BF8"/>
    <w:multiLevelType w:val="singleLevel"/>
    <w:tmpl w:val="7840BDC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DC4"/>
    <w:rsid w:val="00056C00"/>
    <w:rsid w:val="00080932"/>
    <w:rsid w:val="00092C58"/>
    <w:rsid w:val="001D4EC2"/>
    <w:rsid w:val="00215737"/>
    <w:rsid w:val="002D4202"/>
    <w:rsid w:val="00393B88"/>
    <w:rsid w:val="00432DC4"/>
    <w:rsid w:val="004367EE"/>
    <w:rsid w:val="0048061D"/>
    <w:rsid w:val="00483408"/>
    <w:rsid w:val="005E45EE"/>
    <w:rsid w:val="0061077D"/>
    <w:rsid w:val="00625A76"/>
    <w:rsid w:val="006F07F8"/>
    <w:rsid w:val="007605FD"/>
    <w:rsid w:val="0076434C"/>
    <w:rsid w:val="00823F4F"/>
    <w:rsid w:val="008A4E5B"/>
    <w:rsid w:val="00963B3D"/>
    <w:rsid w:val="0098196C"/>
    <w:rsid w:val="00A42071"/>
    <w:rsid w:val="00AC0F2D"/>
    <w:rsid w:val="00AC5477"/>
    <w:rsid w:val="00AD0C68"/>
    <w:rsid w:val="00B10A23"/>
    <w:rsid w:val="00B1308F"/>
    <w:rsid w:val="00C27B49"/>
    <w:rsid w:val="00C57BB8"/>
    <w:rsid w:val="00CE45DD"/>
    <w:rsid w:val="00D23351"/>
    <w:rsid w:val="00D94354"/>
    <w:rsid w:val="00DC274A"/>
    <w:rsid w:val="00E8750E"/>
    <w:rsid w:val="00E9401D"/>
    <w:rsid w:val="00F32AD3"/>
    <w:rsid w:val="00F7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0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8093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F2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uiPriority w:val="99"/>
    <w:qFormat/>
    <w:rsid w:val="00F32AD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elibrary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estival.1september.ru/" TargetMode="External"/><Relationship Id="rId10" Type="http://schemas.openxmlformats.org/officeDocument/2006/relationships/hyperlink" Target="http://biblioclub.ru/index.php?page=book&amp;id=2579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2097" TargetMode="External"/><Relationship Id="rId14" Type="http://schemas.openxmlformats.org/officeDocument/2006/relationships/hyperlink" Target="http://ped.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78E95-D053-4CC9-9F3D-C01663D1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cp:lastPrinted>2019-04-16T12:55:00Z</cp:lastPrinted>
  <dcterms:created xsi:type="dcterms:W3CDTF">2019-04-26T10:43:00Z</dcterms:created>
  <dcterms:modified xsi:type="dcterms:W3CDTF">2019-10-21T06:17:00Z</dcterms:modified>
</cp:coreProperties>
</file>